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E2" w:rsidRPr="00E00E07" w:rsidRDefault="005C4EE2" w:rsidP="005C4EE2">
      <w:pPr>
        <w:ind w:left="1416"/>
        <w:jc w:val="right"/>
        <w:rPr>
          <w:rFonts w:ascii="Times New Roman" w:eastAsia="UD Digi Kyokasho N-R" w:hAnsi="Times New Roman" w:cs="Times New Roman"/>
          <w:b/>
          <w:sz w:val="28"/>
          <w:szCs w:val="28"/>
        </w:rPr>
      </w:pPr>
      <w:r w:rsidRPr="00E00E07">
        <w:rPr>
          <w:rFonts w:ascii="Times New Roman" w:eastAsia="UD Digi Kyokasho N-R" w:hAnsi="Times New Roman" w:cs="Times New Roman"/>
          <w:b/>
          <w:sz w:val="28"/>
          <w:szCs w:val="28"/>
        </w:rPr>
        <w:t xml:space="preserve">Al Sindaco del Comune di </w:t>
      </w:r>
      <w:proofErr w:type="spellStart"/>
      <w:r w:rsidRPr="00E00E07">
        <w:rPr>
          <w:rFonts w:ascii="Times New Roman" w:eastAsia="UD Digi Kyokasho N-R" w:hAnsi="Times New Roman" w:cs="Times New Roman"/>
          <w:b/>
          <w:sz w:val="28"/>
          <w:szCs w:val="28"/>
        </w:rPr>
        <w:t>Grazzanise</w:t>
      </w:r>
      <w:proofErr w:type="spellEnd"/>
    </w:p>
    <w:p w:rsidR="005C4EE2" w:rsidRPr="00E00E07" w:rsidRDefault="005C4EE2" w:rsidP="005C4EE2">
      <w:pPr>
        <w:ind w:left="1416"/>
        <w:jc w:val="right"/>
        <w:rPr>
          <w:rFonts w:ascii="Times New Roman" w:eastAsia="UD Digi Kyokasho N-R" w:hAnsi="Times New Roman" w:cs="Times New Roman"/>
          <w:b/>
          <w:sz w:val="28"/>
          <w:szCs w:val="28"/>
        </w:rPr>
      </w:pPr>
      <w:proofErr w:type="spellStart"/>
      <w:r w:rsidRPr="00E00E07">
        <w:rPr>
          <w:rFonts w:ascii="Times New Roman" w:eastAsia="UD Digi Kyokasho N-R" w:hAnsi="Times New Roman" w:cs="Times New Roman"/>
          <w:b/>
          <w:sz w:val="28"/>
          <w:szCs w:val="28"/>
        </w:rPr>
        <w:t>Dott.Vito</w:t>
      </w:r>
      <w:proofErr w:type="spellEnd"/>
      <w:r w:rsidRPr="00E00E07">
        <w:rPr>
          <w:rFonts w:ascii="Times New Roman" w:eastAsia="UD Digi Kyokasho N-R" w:hAnsi="Times New Roman" w:cs="Times New Roman"/>
          <w:b/>
          <w:sz w:val="28"/>
          <w:szCs w:val="28"/>
        </w:rPr>
        <w:t xml:space="preserve"> Gravante</w:t>
      </w:r>
    </w:p>
    <w:p w:rsidR="005C4EE2" w:rsidRPr="00E00E07" w:rsidRDefault="005C4EE2" w:rsidP="005C4EE2">
      <w:pPr>
        <w:ind w:left="1416"/>
        <w:jc w:val="right"/>
        <w:rPr>
          <w:rFonts w:ascii="Times New Roman" w:eastAsia="UD Digi Kyokasho N-R" w:hAnsi="Times New Roman" w:cs="Times New Roman"/>
          <w:b/>
          <w:sz w:val="28"/>
          <w:szCs w:val="28"/>
        </w:rPr>
      </w:pPr>
    </w:p>
    <w:p w:rsidR="005C4EE2" w:rsidRPr="00E00E07" w:rsidRDefault="005C4EE2" w:rsidP="005C4EE2">
      <w:pPr>
        <w:ind w:left="1416"/>
        <w:jc w:val="right"/>
        <w:rPr>
          <w:rFonts w:ascii="Times New Roman" w:eastAsia="UD Digi Kyokasho N-R" w:hAnsi="Times New Roman" w:cs="Times New Roman"/>
          <w:b/>
          <w:sz w:val="28"/>
          <w:szCs w:val="28"/>
        </w:rPr>
      </w:pPr>
      <w:r w:rsidRPr="00E00E07">
        <w:rPr>
          <w:rFonts w:ascii="Times New Roman" w:eastAsia="UD Digi Kyokasho N-R" w:hAnsi="Times New Roman" w:cs="Times New Roman"/>
          <w:b/>
          <w:sz w:val="28"/>
          <w:szCs w:val="28"/>
        </w:rPr>
        <w:t xml:space="preserve">All’Ufficio Tecnico del Comune di </w:t>
      </w:r>
      <w:proofErr w:type="spellStart"/>
      <w:r w:rsidRPr="00E00E07">
        <w:rPr>
          <w:rFonts w:ascii="Times New Roman" w:eastAsia="UD Digi Kyokasho N-R" w:hAnsi="Times New Roman" w:cs="Times New Roman"/>
          <w:b/>
          <w:sz w:val="28"/>
          <w:szCs w:val="28"/>
        </w:rPr>
        <w:t>Grazzanise</w:t>
      </w:r>
      <w:proofErr w:type="spellEnd"/>
      <w:r w:rsidRPr="00E00E07">
        <w:rPr>
          <w:rFonts w:ascii="Times New Roman" w:eastAsia="UD Digi Kyokasho N-R" w:hAnsi="Times New Roman" w:cs="Times New Roman"/>
          <w:b/>
          <w:sz w:val="28"/>
          <w:szCs w:val="28"/>
        </w:rPr>
        <w:t xml:space="preserve"> </w:t>
      </w:r>
    </w:p>
    <w:p w:rsidR="005C4EE2" w:rsidRPr="00E00E07" w:rsidRDefault="005C4EE2" w:rsidP="005C4EE2">
      <w:pPr>
        <w:ind w:left="1416"/>
        <w:jc w:val="right"/>
        <w:rPr>
          <w:rFonts w:ascii="Times New Roman" w:eastAsia="UD Digi Kyokasho N-R" w:hAnsi="Times New Roman" w:cs="Times New Roman"/>
          <w:b/>
          <w:sz w:val="28"/>
          <w:szCs w:val="28"/>
        </w:rPr>
      </w:pPr>
    </w:p>
    <w:p w:rsidR="005C4EE2" w:rsidRPr="00E00E07" w:rsidRDefault="005C4EE2" w:rsidP="005C4EE2">
      <w:pPr>
        <w:ind w:left="1416"/>
        <w:jc w:val="right"/>
        <w:rPr>
          <w:rFonts w:ascii="Times New Roman" w:eastAsia="UD Digi Kyokasho N-R" w:hAnsi="Times New Roman" w:cs="Times New Roman"/>
          <w:b/>
          <w:sz w:val="28"/>
          <w:szCs w:val="28"/>
        </w:rPr>
      </w:pPr>
    </w:p>
    <w:p w:rsidR="005C4EE2" w:rsidRDefault="005C4EE2" w:rsidP="005C4EE2">
      <w:pPr>
        <w:ind w:left="1416"/>
        <w:jc w:val="right"/>
        <w:rPr>
          <w:rFonts w:ascii="Times New Roman" w:eastAsia="UD Digi Kyokasho N-R" w:hAnsi="Times New Roman" w:cs="Times New Roman"/>
          <w:sz w:val="28"/>
          <w:szCs w:val="28"/>
        </w:rPr>
      </w:pPr>
    </w:p>
    <w:p w:rsidR="005C4EE2" w:rsidRDefault="005C4EE2" w:rsidP="005C4EE2">
      <w:pPr>
        <w:ind w:left="1416"/>
        <w:jc w:val="right"/>
        <w:rPr>
          <w:rFonts w:ascii="Times New Roman" w:eastAsia="UD Digi Kyokasho N-R" w:hAnsi="Times New Roman" w:cs="Times New Roman"/>
          <w:sz w:val="28"/>
          <w:szCs w:val="28"/>
        </w:rPr>
      </w:pPr>
    </w:p>
    <w:p w:rsidR="005C4EE2" w:rsidRPr="006A1203" w:rsidRDefault="005C4EE2" w:rsidP="005C4EE2">
      <w:pPr>
        <w:jc w:val="both"/>
        <w:rPr>
          <w:rFonts w:ascii="Times New Roman" w:eastAsia="UD Digi Kyokasho N-R" w:hAnsi="Times New Roman" w:cs="Times New Roman"/>
          <w:b/>
          <w:bCs/>
          <w:sz w:val="28"/>
          <w:szCs w:val="28"/>
        </w:rPr>
      </w:pPr>
      <w:r>
        <w:rPr>
          <w:rFonts w:ascii="Times New Roman" w:eastAsia="UD Digi Kyokasho N-R" w:hAnsi="Times New Roman" w:cs="Times New Roman"/>
          <w:b/>
          <w:bCs/>
          <w:sz w:val="28"/>
          <w:szCs w:val="28"/>
        </w:rPr>
        <w:t xml:space="preserve">Oggetto: Richiesta derattizzazione, </w:t>
      </w:r>
      <w:proofErr w:type="spellStart"/>
      <w:r>
        <w:rPr>
          <w:rFonts w:ascii="Times New Roman" w:eastAsia="UD Digi Kyokasho N-R" w:hAnsi="Times New Roman" w:cs="Times New Roman"/>
          <w:b/>
          <w:bCs/>
          <w:sz w:val="28"/>
          <w:szCs w:val="28"/>
        </w:rPr>
        <w:t>deblattizzazione</w:t>
      </w:r>
      <w:proofErr w:type="spellEnd"/>
      <w:r>
        <w:rPr>
          <w:rFonts w:ascii="Times New Roman" w:eastAsia="UD Digi Kyokasho N-R" w:hAnsi="Times New Roman" w:cs="Times New Roman"/>
          <w:b/>
          <w:bCs/>
          <w:sz w:val="28"/>
          <w:szCs w:val="28"/>
        </w:rPr>
        <w:t xml:space="preserve"> e disinfestazione sul territorio comunale di </w:t>
      </w:r>
      <w:proofErr w:type="spellStart"/>
      <w:r>
        <w:rPr>
          <w:rFonts w:ascii="Times New Roman" w:eastAsia="UD Digi Kyokasho N-R" w:hAnsi="Times New Roman" w:cs="Times New Roman"/>
          <w:b/>
          <w:bCs/>
          <w:sz w:val="28"/>
          <w:szCs w:val="28"/>
        </w:rPr>
        <w:t>Grazzanise</w:t>
      </w:r>
      <w:proofErr w:type="spellEnd"/>
      <w:r>
        <w:rPr>
          <w:rFonts w:ascii="Times New Roman" w:eastAsia="UD Digi Kyokasho N-R" w:hAnsi="Times New Roman" w:cs="Times New Roman"/>
          <w:b/>
          <w:bCs/>
          <w:sz w:val="28"/>
          <w:szCs w:val="28"/>
        </w:rPr>
        <w:t>.</w:t>
      </w:r>
    </w:p>
    <w:p w:rsidR="005C4EE2" w:rsidRDefault="005C4EE2" w:rsidP="005C4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E2" w:rsidRDefault="005C4EE2" w:rsidP="005C4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E2" w:rsidRDefault="005C4EE2" w:rsidP="005C4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E2" w:rsidRDefault="005C4EE2" w:rsidP="005C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sottoscritta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Cerchiello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consigliere comunale del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Grazzanise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C4EE2" w:rsidRDefault="005C4EE2" w:rsidP="005C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E2" w:rsidRDefault="005C4EE2" w:rsidP="005C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 che:</w:t>
      </w:r>
    </w:p>
    <w:p w:rsidR="005C4EE2" w:rsidRDefault="005C4EE2" w:rsidP="005C4E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lotta alle mosche e alle zanzare va programmata ed effettuata con in intervento antilarvale nei mesi primaverili ed in seguito con interventi sull’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“insetto adulto”;</w:t>
      </w:r>
    </w:p>
    <w:p w:rsidR="005C4EE2" w:rsidRPr="005074B7" w:rsidRDefault="005C4EE2" w:rsidP="005C4E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Contestualmente, periodicamente e durante l’anno dovrebbero essere tenuti interventi di derattizzazione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deblattizzazione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EE2" w:rsidRDefault="005C4EE2" w:rsidP="005C4E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successo dei succitati interventi è massima se si ha cura del decoro e dell’igiene urbana che sull’intero territorio comunale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Grazzanise</w:t>
      </w:r>
      <w:proofErr w:type="spellEnd"/>
      <w:r>
        <w:rPr>
          <w:rFonts w:ascii="Times New Roman" w:hAnsi="Times New Roman" w:cs="Times New Roman"/>
          <w:sz w:val="24"/>
          <w:szCs w:val="24"/>
        </w:rPr>
        <w:t>, lascia non poco a desiderare tra erbacce proliferanti e rifiuti abbandonati;</w:t>
      </w:r>
    </w:p>
    <w:p w:rsidR="005C4EE2" w:rsidRPr="005074B7" w:rsidRDefault="005C4EE2" w:rsidP="005C4E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Negli ultimi mesi la situazione risulta essere più critica in considerazione delle inefficienze del servizio di igiene urbana affidato 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Falzarano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Ambiente, con prestazioni previste dal capitolato d’appalto e mai prestate (inefficienze che ad oggi, nonostante i falsi annunci, non sono stati oggetto di quantificazione di penali a carico dell’azienda);</w:t>
      </w:r>
    </w:p>
    <w:p w:rsidR="005C4EE2" w:rsidRDefault="005C4EE2" w:rsidP="005C4E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B7">
        <w:rPr>
          <w:rFonts w:ascii="Times New Roman" w:hAnsi="Times New Roman" w:cs="Times New Roman"/>
          <w:sz w:val="24"/>
          <w:szCs w:val="24"/>
        </w:rPr>
        <w:t>ad aggravare la situazione (evitiamo di allegare fotografie di serpenti e ratti presenti nel centro urbano), vanno considerate le condizioni climatiche calde degli ultimi giorni che favoriscono lo sviluppo di insetti, blatte e ratti;</w:t>
      </w:r>
    </w:p>
    <w:p w:rsidR="005C4EE2" w:rsidRDefault="005C4EE2" w:rsidP="005C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E2" w:rsidRDefault="005C4EE2" w:rsidP="005C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Considerato:</w:t>
      </w:r>
    </w:p>
    <w:p w:rsidR="005C4EE2" w:rsidRDefault="005C4EE2" w:rsidP="005C4E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6E9">
        <w:rPr>
          <w:rFonts w:ascii="Times New Roman" w:hAnsi="Times New Roman" w:cs="Times New Roman"/>
          <w:sz w:val="24"/>
          <w:szCs w:val="24"/>
        </w:rPr>
        <w:t>Che ad oggi non risultano essere stati effettuati interventi di disinfestazione,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6E9">
        <w:rPr>
          <w:rFonts w:ascii="Times New Roman" w:hAnsi="Times New Roman" w:cs="Times New Roman"/>
          <w:sz w:val="24"/>
          <w:szCs w:val="24"/>
        </w:rPr>
        <w:t xml:space="preserve">derattizzazione e di </w:t>
      </w:r>
      <w:proofErr w:type="spellStart"/>
      <w:r w:rsidRPr="00D976E9">
        <w:rPr>
          <w:rFonts w:ascii="Times New Roman" w:hAnsi="Times New Roman" w:cs="Times New Roman"/>
          <w:sz w:val="24"/>
          <w:szCs w:val="24"/>
        </w:rPr>
        <w:t>deblattizzazione</w:t>
      </w:r>
      <w:proofErr w:type="spellEnd"/>
      <w:r w:rsidRPr="00D976E9">
        <w:rPr>
          <w:rFonts w:ascii="Times New Roman" w:hAnsi="Times New Roman" w:cs="Times New Roman"/>
          <w:sz w:val="24"/>
          <w:szCs w:val="24"/>
        </w:rPr>
        <w:t>;</w:t>
      </w:r>
    </w:p>
    <w:p w:rsidR="005C4EE2" w:rsidRDefault="005C4EE2" w:rsidP="005C4E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strade del centro urbano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Grazzanise</w:t>
      </w:r>
      <w:proofErr w:type="spellEnd"/>
      <w:r>
        <w:rPr>
          <w:rFonts w:ascii="Times New Roman" w:hAnsi="Times New Roman" w:cs="Times New Roman"/>
          <w:sz w:val="24"/>
          <w:szCs w:val="24"/>
        </w:rPr>
        <w:t>, Brezza e Borgo Appio sono coperte da erbacce spontanee</w:t>
      </w:r>
    </w:p>
    <w:p w:rsidR="005C4EE2" w:rsidRDefault="005C4EE2" w:rsidP="005C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E2" w:rsidRPr="00F415E9" w:rsidRDefault="005C4EE2" w:rsidP="005C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E2" w:rsidRPr="00DE23AE" w:rsidRDefault="005C4EE2" w:rsidP="005C4E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3AE">
        <w:rPr>
          <w:rFonts w:ascii="Times New Roman" w:hAnsi="Times New Roman" w:cs="Times New Roman"/>
          <w:b/>
          <w:bCs/>
          <w:sz w:val="24"/>
          <w:szCs w:val="24"/>
        </w:rPr>
        <w:lastRenderedPageBreak/>
        <w:t>CHIEDE</w:t>
      </w:r>
    </w:p>
    <w:p w:rsidR="005C4EE2" w:rsidRPr="00DE23AE" w:rsidRDefault="005C4EE2" w:rsidP="005C4EE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3AE">
        <w:rPr>
          <w:rFonts w:ascii="Times New Roman" w:hAnsi="Times New Roman" w:cs="Times New Roman"/>
          <w:b/>
          <w:bCs/>
          <w:sz w:val="24"/>
          <w:szCs w:val="24"/>
        </w:rPr>
        <w:t>Che venga effettuata nel più breve tempo possibile la pulizia dalle erbacce delle strade comunali;</w:t>
      </w:r>
    </w:p>
    <w:p w:rsidR="005C4EE2" w:rsidRPr="00DE23AE" w:rsidRDefault="005C4EE2" w:rsidP="005C4EE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3AE">
        <w:rPr>
          <w:rFonts w:ascii="Times New Roman" w:hAnsi="Times New Roman" w:cs="Times New Roman"/>
          <w:b/>
          <w:bCs/>
          <w:sz w:val="24"/>
          <w:szCs w:val="24"/>
        </w:rPr>
        <w:t xml:space="preserve">Che venga effettuata nel più breve tempo possibile un intervento di disinfestazione, </w:t>
      </w:r>
      <w:proofErr w:type="spellStart"/>
      <w:r w:rsidRPr="00DE23AE">
        <w:rPr>
          <w:rFonts w:ascii="Times New Roman" w:hAnsi="Times New Roman" w:cs="Times New Roman"/>
          <w:b/>
          <w:bCs/>
          <w:sz w:val="24"/>
          <w:szCs w:val="24"/>
        </w:rPr>
        <w:t>deblattizzazione</w:t>
      </w:r>
      <w:proofErr w:type="spellEnd"/>
      <w:r w:rsidRPr="00DE23AE">
        <w:rPr>
          <w:rFonts w:ascii="Times New Roman" w:hAnsi="Times New Roman" w:cs="Times New Roman"/>
          <w:b/>
          <w:bCs/>
          <w:sz w:val="24"/>
          <w:szCs w:val="24"/>
        </w:rPr>
        <w:t xml:space="preserve"> e derattizzazione.</w:t>
      </w:r>
    </w:p>
    <w:p w:rsidR="005C4EE2" w:rsidRDefault="005C4EE2" w:rsidP="005C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E2" w:rsidRDefault="005C4EE2" w:rsidP="005C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Grazzanise</w:t>
      </w:r>
      <w:proofErr w:type="spellEnd"/>
      <w:r>
        <w:rPr>
          <w:rFonts w:ascii="Times New Roman" w:hAnsi="Times New Roman" w:cs="Times New Roman"/>
          <w:sz w:val="24"/>
          <w:szCs w:val="24"/>
        </w:rPr>
        <w:t>, 15/06/2019</w:t>
      </w:r>
    </w:p>
    <w:p w:rsidR="005C4EE2" w:rsidRDefault="005C4EE2" w:rsidP="005C4E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EE2" w:rsidRPr="00E00E07" w:rsidRDefault="005C4EE2" w:rsidP="005C4EE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E07">
        <w:rPr>
          <w:rFonts w:ascii="Times New Roman" w:hAnsi="Times New Roman" w:cs="Times New Roman"/>
          <w:b/>
          <w:sz w:val="24"/>
          <w:szCs w:val="24"/>
        </w:rPr>
        <w:t>Il Consigliere Comunale</w:t>
      </w:r>
    </w:p>
    <w:p w:rsidR="005C4EE2" w:rsidRPr="00E00E07" w:rsidRDefault="005C4EE2" w:rsidP="005C4EE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E07">
        <w:rPr>
          <w:rFonts w:ascii="Times New Roman" w:hAnsi="Times New Roman" w:cs="Times New Roman"/>
          <w:b/>
          <w:sz w:val="24"/>
          <w:szCs w:val="24"/>
        </w:rPr>
        <w:t xml:space="preserve">Dott.ssa Teresa </w:t>
      </w:r>
      <w:proofErr w:type="spellStart"/>
      <w:r w:rsidRPr="00E00E07">
        <w:rPr>
          <w:rFonts w:ascii="Times New Roman" w:hAnsi="Times New Roman" w:cs="Times New Roman"/>
          <w:b/>
          <w:sz w:val="24"/>
          <w:szCs w:val="24"/>
        </w:rPr>
        <w:t>Cerchiello</w:t>
      </w:r>
      <w:proofErr w:type="spellEnd"/>
    </w:p>
    <w:p w:rsidR="009A7EBC" w:rsidRDefault="009A7EBC"/>
    <w:sectPr w:rsidR="009A7EBC" w:rsidSect="00725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724B"/>
    <w:multiLevelType w:val="hybridMultilevel"/>
    <w:tmpl w:val="F0E29E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B6F3A"/>
    <w:multiLevelType w:val="hybridMultilevel"/>
    <w:tmpl w:val="ADC849C4"/>
    <w:lvl w:ilvl="0" w:tplc="FFFFFFFF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4EE2"/>
    <w:rsid w:val="005C4EE2"/>
    <w:rsid w:val="009A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2019-06-18T06:46:00Z</dcterms:created>
  <dcterms:modified xsi:type="dcterms:W3CDTF">2019-06-18T06:46:00Z</dcterms:modified>
</cp:coreProperties>
</file>